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jc w:val="center"/>
        <w:rPr>
          <w:rFonts w:hint="default" w:ascii="黑体" w:hAnsi="宋体" w:eastAsia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宋体" w:eastAsia="黑体"/>
          <w:b/>
          <w:bCs/>
          <w:sz w:val="28"/>
          <w:szCs w:val="32"/>
        </w:rPr>
        <w:t>每日起重机械</w:t>
      </w:r>
      <w:r>
        <w:rPr>
          <w:rFonts w:hint="eastAsia" w:ascii="黑体" w:hAnsi="宋体" w:eastAsia="黑体"/>
          <w:b/>
          <w:bCs/>
          <w:sz w:val="28"/>
          <w:szCs w:val="28"/>
        </w:rPr>
        <w:t>安全检查表</w:t>
      </w:r>
      <w:r>
        <w:rPr>
          <w:rFonts w:hint="eastAsia" w:ascii="黑体" w:hAnsi="宋体" w:eastAsia="黑体"/>
          <w:b/>
          <w:bCs/>
          <w:sz w:val="28"/>
          <w:szCs w:val="28"/>
          <w:lang w:val="en-US" w:eastAsia="zh-CN"/>
        </w:rPr>
        <w:t>(</w:t>
      </w:r>
      <w:r>
        <w:rPr>
          <w:rFonts w:hint="eastAsia" w:ascii="黑体" w:hAnsi="宋体" w:eastAsia="黑体"/>
          <w:b/>
          <w:sz w:val="28"/>
          <w:szCs w:val="28"/>
        </w:rPr>
        <w:t>汽车式/轮胎式起重机</w:t>
      </w:r>
      <w:r>
        <w:rPr>
          <w:rFonts w:hint="eastAsia" w:ascii="黑体" w:hAnsi="宋体" w:eastAsia="黑体"/>
          <w:b/>
          <w:bCs/>
          <w:sz w:val="28"/>
          <w:szCs w:val="28"/>
          <w:lang w:val="en-US" w:eastAsia="zh-CN"/>
        </w:rPr>
        <w:t>）</w:t>
      </w:r>
    </w:p>
    <w:p>
      <w:pPr>
        <w:spacing w:line="320" w:lineRule="exact"/>
        <w:jc w:val="center"/>
        <w:rPr>
          <w:rFonts w:ascii="黑体" w:hAnsi="宋体" w:eastAsia="黑体"/>
          <w:b/>
          <w:bCs/>
          <w:sz w:val="28"/>
          <w:szCs w:val="28"/>
        </w:rPr>
      </w:pPr>
    </w:p>
    <w:p>
      <w:pPr>
        <w:spacing w:line="320" w:lineRule="exact"/>
        <w:jc w:val="right"/>
        <w:rPr>
          <w:rFonts w:ascii="黑体" w:hAnsi="宋体" w:eastAsia="黑体"/>
          <w:b/>
          <w:bCs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年   月   日</w:t>
      </w:r>
    </w:p>
    <w:tbl>
      <w:tblPr>
        <w:tblStyle w:val="4"/>
        <w:tblW w:w="953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6"/>
        <w:gridCol w:w="3787"/>
        <w:gridCol w:w="1281"/>
        <w:gridCol w:w="1463"/>
        <w:gridCol w:w="6"/>
        <w:gridCol w:w="1798"/>
        <w:gridCol w:w="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9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公司名称</w:t>
            </w:r>
          </w:p>
        </w:tc>
        <w:tc>
          <w:tcPr>
            <w:tcW w:w="378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设备型号</w:t>
            </w:r>
          </w:p>
        </w:tc>
        <w:tc>
          <w:tcPr>
            <w:tcW w:w="3273" w:type="dxa"/>
            <w:gridSpan w:val="4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9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设备编号</w:t>
            </w:r>
          </w:p>
        </w:tc>
        <w:tc>
          <w:tcPr>
            <w:tcW w:w="378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登记证号</w:t>
            </w:r>
          </w:p>
        </w:tc>
        <w:tc>
          <w:tcPr>
            <w:tcW w:w="3273" w:type="dxa"/>
            <w:gridSpan w:val="4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119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</w:rPr>
              <w:t>当班</w:t>
            </w:r>
            <w:r>
              <w:rPr>
                <w:rFonts w:hint="eastAsia" w:ascii="宋体" w:hAnsi="宋体"/>
                <w:lang w:val="en-US" w:eastAsia="zh-CN"/>
              </w:rPr>
              <w:t>作业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人员</w:t>
            </w:r>
          </w:p>
        </w:tc>
        <w:tc>
          <w:tcPr>
            <w:tcW w:w="378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检查人员</w:t>
            </w:r>
          </w:p>
        </w:tc>
        <w:tc>
          <w:tcPr>
            <w:tcW w:w="3273" w:type="dxa"/>
            <w:gridSpan w:val="4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9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检查项目</w:t>
            </w:r>
          </w:p>
        </w:tc>
        <w:tc>
          <w:tcPr>
            <w:tcW w:w="653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检    查    内    容</w:t>
            </w:r>
          </w:p>
        </w:tc>
        <w:tc>
          <w:tcPr>
            <w:tcW w:w="180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检查结果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624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落实安全管理制度</w:t>
            </w: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1．岗位安全责任制、设备运行及检修、交接班、应急预案及现场处置方案等规章制度健全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□健全 □不健全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2．组织开展安全知识、技能培训并组织应急预案的演练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□开展 □未开展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624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3．运行管理和操作人员经过岗前专业知识和安全技能培训教育，并经考试合格后上岗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624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4．设备运行操作人员配备应满足规定要求，司机操作时，有专人监护运行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624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5．操作、起重、信号、司索等特种作业人员持有《特种作业人员操作证》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567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6．设备运行实行机长负责制；每班做好设备运行、维护保养及记录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4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7．每班召开班前会，开展危险预知活动，并有活动记录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8．按照规定要求认真执行岗位交接班制度，并有交接班记录和签字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9．按时对设备进行日常、周、月检查及定期检验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行走系统</w:t>
            </w: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1．发动机运行正常，无振动、无异响等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2．油路无渗、滴、漏情况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3．转向系统灵活，间隙在规范要求范围内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4．制动灵活可靠，回位正常，间隙符合要求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5．各部件连接点牢固、无松动，磨损量在规范允许范围内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6．轮胎气压符合标准；车轮螺母和半轴螺栓齐全、紧固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7．大梁无变形、裂纹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8．减振系统性能可靠，效果良好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9．各接点润滑良好，不缺油，转动灵活，无异响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支撑系统</w:t>
            </w: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1．各支撑腿伸缩灵活，无变形、裂纹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2．各油缸性能完好，无渗、漏油现象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3．自锁装置动作灵敏，性能可靠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4．水平调校装置完好，显示准确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起重系统</w:t>
            </w: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1．吊钩有防滑脱装置，回位正常，无发卡现象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2．吊钩、钢丝绳的磨损、变形、断裂等在规范允许范围之内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3．钢丝绳排列整齐，无打绞现象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4．操作杆灵活可靠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5．卷扬滚筒稳定，旋转灵活无异常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6．转盘旋转正常灵活，无发卡和异响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</w:tbl>
    <w:p>
      <w:pPr>
        <w:spacing w:line="300" w:lineRule="exact"/>
        <w:rPr>
          <w:rFonts w:hint="eastAsia" w:ascii="宋体" w:hAnsi="宋体"/>
        </w:rPr>
      </w:pPr>
    </w:p>
    <w:p>
      <w:pPr>
        <w:wordWrap w:val="0"/>
        <w:spacing w:line="300" w:lineRule="exact"/>
        <w:ind w:right="420"/>
        <w:rPr>
          <w:rFonts w:hint="eastAsia" w:ascii="黑体" w:hAnsi="宋体" w:eastAsia="黑体"/>
          <w:b/>
        </w:rPr>
      </w:pPr>
      <w:r>
        <w:rPr>
          <w:rFonts w:ascii="宋体" w:hAnsi="宋体"/>
        </w:rPr>
        <w:br w:type="page"/>
      </w:r>
      <w:bookmarkStart w:id="0" w:name="_GoBack"/>
      <w:bookmarkEnd w:id="0"/>
      <w:r>
        <w:rPr>
          <w:rFonts w:hint="eastAsia" w:ascii="黑体" w:hAnsi="宋体" w:eastAsia="黑体"/>
          <w:b/>
        </w:rPr>
        <w:t xml:space="preserve">     </w:t>
      </w: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6537"/>
        <w:gridCol w:w="180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检查项目</w:t>
            </w: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检    查    内    容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检查结果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电气系统</w:t>
            </w: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1．电气控制装置灵敏可靠，数据限制准确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2．故障信号、运行操作警示灯、警铃等完好有效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3．各类灯光齐备，性能满足功能要求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4．各类仪表显示正常，读数准确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5．刮水器和洗涤器功能正常、灵敏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6．喇叭及警示信号性能可靠，声音响亮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7．车上配备有足够数量的二氧化碳干粉灭火器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8．起重机械检测仪表、指示器、警示器等完好，安全可靠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9．电气线路架设牢固，无摩擦和破损现象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安全装置/设施/防护</w:t>
            </w: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1．作业时设置警戒区，有警戒标志，必要时设专人警戒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2．作业时工作照明充足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3．设备各项安全保护装置符合技术规范要求，安全可靠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监督检查与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隐患整改</w:t>
            </w: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1．运行、检修期间有安全管理人员全过程进行跟踪监督检查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2．运行单位（班组）应有安全隐患自查自纠记录，执行重大隐患报告制度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3．对隐患整改情况是否进行复查验证，实现闭合管理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4．组织对起重设备运行状况进行安全分析评价，制定针对性的纠正预防措施并付诸实施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38FD3B67"/>
    <w:rsid w:val="0007147B"/>
    <w:rsid w:val="001E1809"/>
    <w:rsid w:val="00DF6128"/>
    <w:rsid w:val="13147DF3"/>
    <w:rsid w:val="17F92A0B"/>
    <w:rsid w:val="38FD3B67"/>
    <w:rsid w:val="5641747C"/>
    <w:rsid w:val="67184FB0"/>
    <w:rsid w:val="7F4F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2</Pages>
  <Words>332</Words>
  <Characters>1898</Characters>
  <Lines>15</Lines>
  <Paragraphs>4</Paragraphs>
  <TotalTime>1</TotalTime>
  <ScaleCrop>false</ScaleCrop>
  <LinksUpToDate>false</LinksUpToDate>
  <CharactersWithSpaces>2226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2023-04-15T17:33:00Z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2023-04-18T04:51:18Z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08277FCDC8BD407A9A55FC60C19BBA93_13</vt:lpwstr>
  </property>
</Properties>
</file>