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7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1026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783"/>
        <w:gridCol w:w="1888"/>
        <w:gridCol w:w="1598"/>
        <w:gridCol w:w="2158"/>
        <w:gridCol w:w="1329"/>
        <w:gridCol w:w="1513"/>
      </w:tblGrid>
      <w:tr>
        <w:trPr>
          <w:trHeight w:val="924" w:hRule="atLeast"/>
        </w:trPr>
        <w:tc>
          <w:tcPr>
            <w:tcW w:w="10269" w:type="dxa"/>
            <w:vAlign w:val="top"/>
            <w:gridSpan w:val="6"/>
          </w:tcPr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ind w:left="635"/>
              <w:spacing w:before="84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-13"/>
              </w:rPr>
              <w:t>起</w:t>
            </w:r>
            <w:r>
              <w:rPr>
                <w:rFonts w:ascii="SimSun" w:hAnsi="SimSun" w:eastAsia="SimSun" w:cs="SimSun"/>
                <w:sz w:val="26"/>
                <w:szCs w:val="26"/>
                <w:spacing w:val="-28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3"/>
              </w:rPr>
              <w:t>重</w:t>
            </w:r>
            <w:r>
              <w:rPr>
                <w:rFonts w:ascii="SimSun" w:hAnsi="SimSun" w:eastAsia="SimSun" w:cs="SimSun"/>
                <w:sz w:val="26"/>
                <w:szCs w:val="26"/>
                <w:spacing w:val="-44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3"/>
              </w:rPr>
              <w:t>机</w:t>
            </w:r>
            <w:r>
              <w:rPr>
                <w:rFonts w:ascii="SimSun" w:hAnsi="SimSun" w:eastAsia="SimSun" w:cs="SimSun"/>
                <w:sz w:val="26"/>
                <w:szCs w:val="26"/>
                <w:spacing w:val="-44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3"/>
              </w:rPr>
              <w:t>械</w:t>
            </w:r>
            <w:r>
              <w:rPr>
                <w:rFonts w:ascii="SimSun" w:hAnsi="SimSun" w:eastAsia="SimSun" w:cs="SimSun"/>
                <w:sz w:val="26"/>
                <w:szCs w:val="26"/>
                <w:spacing w:val="-42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3"/>
              </w:rPr>
              <w:t>使</w:t>
            </w:r>
            <w:r>
              <w:rPr>
                <w:rFonts w:ascii="SimSun" w:hAnsi="SimSun" w:eastAsia="SimSun" w:cs="SimSun"/>
                <w:sz w:val="26"/>
                <w:szCs w:val="26"/>
                <w:spacing w:val="-41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3"/>
              </w:rPr>
              <w:t>用</w:t>
            </w:r>
            <w:r>
              <w:rPr>
                <w:rFonts w:ascii="SimSun" w:hAnsi="SimSun" w:eastAsia="SimSun" w:cs="SimSun"/>
                <w:sz w:val="26"/>
                <w:szCs w:val="26"/>
                <w:spacing w:val="-40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3"/>
              </w:rPr>
              <w:t>单</w:t>
            </w:r>
            <w:r>
              <w:rPr>
                <w:rFonts w:ascii="SimSun" w:hAnsi="SimSun" w:eastAsia="SimSun" w:cs="SimSun"/>
                <w:sz w:val="26"/>
                <w:szCs w:val="26"/>
                <w:spacing w:val="-43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3"/>
              </w:rPr>
              <w:t>位</w:t>
            </w:r>
            <w:r>
              <w:rPr>
                <w:rFonts w:ascii="SimSun" w:hAnsi="SimSun" w:eastAsia="SimSun" w:cs="SimSun"/>
                <w:sz w:val="26"/>
                <w:szCs w:val="26"/>
                <w:spacing w:val="-42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3"/>
              </w:rPr>
              <w:t>起</w:t>
            </w:r>
            <w:r>
              <w:rPr>
                <w:rFonts w:ascii="SimSun" w:hAnsi="SimSun" w:eastAsia="SimSun" w:cs="SimSun"/>
                <w:sz w:val="26"/>
                <w:szCs w:val="26"/>
                <w:spacing w:val="-42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3"/>
              </w:rPr>
              <w:t>重</w:t>
            </w:r>
            <w:r>
              <w:rPr>
                <w:rFonts w:ascii="SimSun" w:hAnsi="SimSun" w:eastAsia="SimSun" w:cs="SimSun"/>
                <w:sz w:val="26"/>
                <w:szCs w:val="26"/>
                <w:spacing w:val="-43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3"/>
              </w:rPr>
              <w:t>机</w:t>
            </w:r>
            <w:r>
              <w:rPr>
                <w:rFonts w:ascii="SimSun" w:hAnsi="SimSun" w:eastAsia="SimSun" w:cs="SimSun"/>
                <w:sz w:val="26"/>
                <w:szCs w:val="26"/>
                <w:spacing w:val="-44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3"/>
              </w:rPr>
              <w:t>械</w:t>
            </w:r>
            <w:r>
              <w:rPr>
                <w:rFonts w:ascii="SimSun" w:hAnsi="SimSun" w:eastAsia="SimSun" w:cs="SimSun"/>
                <w:sz w:val="26"/>
                <w:szCs w:val="26"/>
                <w:spacing w:val="-38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3"/>
              </w:rPr>
              <w:t>安</w:t>
            </w:r>
            <w:r>
              <w:rPr>
                <w:rFonts w:ascii="SimSun" w:hAnsi="SimSun" w:eastAsia="SimSun" w:cs="SimSun"/>
                <w:sz w:val="26"/>
                <w:szCs w:val="26"/>
                <w:spacing w:val="-43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3"/>
              </w:rPr>
              <w:t>全</w:t>
            </w:r>
            <w:r>
              <w:rPr>
                <w:rFonts w:ascii="SimSun" w:hAnsi="SimSun" w:eastAsia="SimSun" w:cs="SimSun"/>
                <w:sz w:val="26"/>
                <w:szCs w:val="26"/>
                <w:spacing w:val="-32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3"/>
              </w:rPr>
              <w:t>员</w:t>
            </w:r>
            <w:r>
              <w:rPr>
                <w:rFonts w:ascii="SimSun" w:hAnsi="SimSun" w:eastAsia="SimSun" w:cs="SimSun"/>
                <w:sz w:val="26"/>
                <w:szCs w:val="26"/>
                <w:spacing w:val="-43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3"/>
              </w:rPr>
              <w:t>每</w:t>
            </w:r>
            <w:r>
              <w:rPr>
                <w:rFonts w:ascii="SimSun" w:hAnsi="SimSun" w:eastAsia="SimSun" w:cs="SimSun"/>
                <w:sz w:val="26"/>
                <w:szCs w:val="26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3"/>
              </w:rPr>
              <w:t>日</w:t>
            </w:r>
            <w:r>
              <w:rPr>
                <w:rFonts w:ascii="SimSun" w:hAnsi="SimSun" w:eastAsia="SimSun" w:cs="SimSun"/>
                <w:sz w:val="26"/>
                <w:szCs w:val="26"/>
                <w:spacing w:val="-42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3"/>
              </w:rPr>
              <w:t>起</w:t>
            </w:r>
            <w:r>
              <w:rPr>
                <w:rFonts w:ascii="SimSun" w:hAnsi="SimSun" w:eastAsia="SimSun" w:cs="SimSun"/>
                <w:sz w:val="26"/>
                <w:szCs w:val="26"/>
                <w:spacing w:val="-42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3"/>
              </w:rPr>
              <w:t>重</w:t>
            </w:r>
            <w:r>
              <w:rPr>
                <w:rFonts w:ascii="SimSun" w:hAnsi="SimSun" w:eastAsia="SimSun" w:cs="SimSun"/>
                <w:sz w:val="26"/>
                <w:szCs w:val="26"/>
                <w:spacing w:val="-44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3"/>
              </w:rPr>
              <w:t>机</w:t>
            </w:r>
            <w:r>
              <w:rPr>
                <w:rFonts w:ascii="SimSun" w:hAnsi="SimSun" w:eastAsia="SimSun" w:cs="SimSun"/>
                <w:sz w:val="26"/>
                <w:szCs w:val="26"/>
                <w:spacing w:val="-43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3"/>
              </w:rPr>
              <w:t>械</w:t>
            </w:r>
            <w:r>
              <w:rPr>
                <w:rFonts w:ascii="SimSun" w:hAnsi="SimSun" w:eastAsia="SimSun" w:cs="SimSun"/>
                <w:sz w:val="26"/>
                <w:szCs w:val="26"/>
                <w:spacing w:val="-38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3"/>
              </w:rPr>
              <w:t>安</w:t>
            </w:r>
            <w:r>
              <w:rPr>
                <w:rFonts w:ascii="SimSun" w:hAnsi="SimSun" w:eastAsia="SimSun" w:cs="SimSun"/>
                <w:sz w:val="26"/>
                <w:szCs w:val="26"/>
                <w:spacing w:val="-43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3"/>
              </w:rPr>
              <w:t>全</w:t>
            </w:r>
            <w:r>
              <w:rPr>
                <w:rFonts w:ascii="SimSun" w:hAnsi="SimSun" w:eastAsia="SimSun" w:cs="SimSun"/>
                <w:sz w:val="26"/>
                <w:szCs w:val="26"/>
                <w:spacing w:val="-43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3"/>
              </w:rPr>
              <w:t>检</w:t>
            </w:r>
            <w:r>
              <w:rPr>
                <w:rFonts w:ascii="SimSun" w:hAnsi="SimSun" w:eastAsia="SimSun" w:cs="SimSun"/>
                <w:sz w:val="26"/>
                <w:szCs w:val="26"/>
                <w:spacing w:val="-39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3"/>
              </w:rPr>
              <w:t>查</w:t>
            </w:r>
            <w:r>
              <w:rPr>
                <w:rFonts w:ascii="SimSun" w:hAnsi="SimSun" w:eastAsia="SimSun" w:cs="SimSun"/>
                <w:sz w:val="26"/>
                <w:szCs w:val="26"/>
                <w:spacing w:val="-44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3"/>
              </w:rPr>
              <w:t>记</w:t>
            </w:r>
            <w:r>
              <w:rPr>
                <w:rFonts w:ascii="SimSun" w:hAnsi="SimSun" w:eastAsia="SimSun" w:cs="SimSun"/>
                <w:sz w:val="26"/>
                <w:szCs w:val="26"/>
                <w:spacing w:val="-42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3"/>
              </w:rPr>
              <w:t>录</w:t>
            </w:r>
          </w:p>
        </w:tc>
      </w:tr>
      <w:tr>
        <w:trPr>
          <w:trHeight w:val="1878" w:hRule="atLeast"/>
        </w:trPr>
        <w:tc>
          <w:tcPr>
            <w:tcW w:w="10269" w:type="dxa"/>
            <w:vAlign w:val="top"/>
            <w:gridSpan w:val="6"/>
          </w:tcPr>
          <w:p>
            <w:pPr>
              <w:ind w:left="118" w:right="15"/>
              <w:spacing w:before="145" w:line="32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3"/>
              </w:rPr>
              <w:t>说明：起重机械安全员要每日根据《起重机械安全风险管控清单》,按照相关安全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4"/>
              </w:rPr>
              <w:t>技术规</w:t>
            </w:r>
            <w:r>
              <w:rPr>
                <w:rFonts w:ascii="SimSun" w:hAnsi="SimSun" w:eastAsia="SimSun" w:cs="SimSun"/>
                <w:sz w:val="26"/>
                <w:szCs w:val="26"/>
              </w:rPr>
              <w:t xml:space="preserve">  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3"/>
              </w:rPr>
              <w:t>范和本单位安全管理制度的要求，对投入使用的起重机械每日进行巡检，形成《每日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4"/>
              </w:rPr>
              <w:t>起</w:t>
            </w:r>
            <w:r>
              <w:rPr>
                <w:rFonts w:ascii="SimSun" w:hAnsi="SimSun" w:eastAsia="SimSun" w:cs="SimSun"/>
                <w:sz w:val="26"/>
                <w:szCs w:val="26"/>
                <w:spacing w:val="-4"/>
              </w:rPr>
              <w:t>重</w:t>
            </w:r>
            <w:r>
              <w:rPr>
                <w:rFonts w:ascii="SimSun" w:hAnsi="SimSun" w:eastAsia="SimSun" w:cs="SimSun"/>
                <w:sz w:val="26"/>
                <w:szCs w:val="26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3"/>
              </w:rPr>
              <w:t>机械安全检查记录》,对发现的安全风险隐患，应当立即采取措施，及时上报起重机械</w:t>
            </w:r>
            <w:r>
              <w:rPr>
                <w:rFonts w:ascii="SimSun" w:hAnsi="SimSun" w:eastAsia="SimSun" w:cs="SimSun"/>
                <w:sz w:val="26"/>
                <w:szCs w:val="26"/>
                <w:spacing w:val="-3"/>
              </w:rPr>
              <w:t>安</w:t>
            </w:r>
          </w:p>
          <w:p>
            <w:pPr>
              <w:ind w:left="118"/>
              <w:spacing w:before="1" w:line="217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1"/>
              </w:rPr>
              <w:t>全总监或者单位主要负责人。未发现问题的，也应当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</w:rPr>
              <w:t>予以记录，实行零风险报告。</w:t>
            </w:r>
          </w:p>
        </w:tc>
      </w:tr>
      <w:tr>
        <w:trPr>
          <w:trHeight w:val="699" w:hRule="atLeast"/>
        </w:trPr>
        <w:tc>
          <w:tcPr>
            <w:tcW w:w="1783" w:type="dxa"/>
            <w:vAlign w:val="top"/>
          </w:tcPr>
          <w:p>
            <w:pPr>
              <w:ind w:left="368"/>
              <w:spacing w:before="220" w:line="220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6"/>
              </w:rPr>
              <w:t>单位名称</w:t>
            </w:r>
          </w:p>
        </w:tc>
        <w:tc>
          <w:tcPr>
            <w:tcW w:w="3486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58" w:type="dxa"/>
            <w:vAlign w:val="top"/>
          </w:tcPr>
          <w:p>
            <w:pPr>
              <w:ind w:left="559"/>
              <w:spacing w:before="220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5"/>
              </w:rPr>
              <w:t>检查日期</w:t>
            </w:r>
          </w:p>
        </w:tc>
        <w:tc>
          <w:tcPr>
            <w:tcW w:w="2842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99" w:hRule="atLeast"/>
        </w:trPr>
        <w:tc>
          <w:tcPr>
            <w:tcW w:w="3671" w:type="dxa"/>
            <w:vAlign w:val="top"/>
            <w:gridSpan w:val="2"/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ind w:left="1308"/>
              <w:spacing w:before="85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7"/>
              </w:rPr>
              <w:t>检查项目</w:t>
            </w:r>
          </w:p>
        </w:tc>
        <w:tc>
          <w:tcPr>
            <w:tcW w:w="1598" w:type="dxa"/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ind w:left="287"/>
              <w:spacing w:before="85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5"/>
              </w:rPr>
              <w:t>检查结果</w:t>
            </w:r>
          </w:p>
        </w:tc>
        <w:tc>
          <w:tcPr>
            <w:tcW w:w="2158" w:type="dxa"/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ind w:left="299"/>
              <w:spacing w:before="85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b/>
                <w:bCs/>
              </w:rPr>
              <w:t>不符合项说明</w:t>
            </w:r>
          </w:p>
        </w:tc>
        <w:tc>
          <w:tcPr>
            <w:tcW w:w="1329" w:type="dxa"/>
            <w:vAlign w:val="top"/>
          </w:tcPr>
          <w:p>
            <w:pPr>
              <w:ind w:left="141" w:right="115"/>
              <w:spacing w:before="181" w:line="223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2"/>
              </w:rPr>
              <w:t>责任部门</w:t>
            </w:r>
            <w:r>
              <w:rPr>
                <w:rFonts w:ascii="SimSun" w:hAnsi="SimSun" w:eastAsia="SimSun" w:cs="SimSun"/>
                <w:sz w:val="26"/>
                <w:szCs w:val="26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5"/>
              </w:rPr>
              <w:t>及责任人</w:t>
            </w:r>
          </w:p>
        </w:tc>
        <w:tc>
          <w:tcPr>
            <w:tcW w:w="1513" w:type="dxa"/>
            <w:vAlign w:val="top"/>
          </w:tcPr>
          <w:p>
            <w:pPr>
              <w:ind w:left="102" w:right="95"/>
              <w:spacing w:before="170" w:line="224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6"/>
              </w:rPr>
              <w:t>不符合采取</w:t>
            </w:r>
            <w:r>
              <w:rPr>
                <w:rFonts w:ascii="SimSun" w:hAnsi="SimSun" w:eastAsia="SimSun" w:cs="SimSun"/>
                <w:sz w:val="26"/>
                <w:szCs w:val="26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2"/>
              </w:rPr>
              <w:t>的防范措施</w:t>
            </w:r>
          </w:p>
        </w:tc>
      </w:tr>
      <w:tr>
        <w:trPr>
          <w:trHeight w:val="1399" w:hRule="atLeast"/>
        </w:trPr>
        <w:tc>
          <w:tcPr>
            <w:tcW w:w="3671" w:type="dxa"/>
            <w:vAlign w:val="top"/>
            <w:gridSpan w:val="2"/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ind w:left="534"/>
              <w:spacing w:before="82" w:line="420" w:lineRule="exact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-9"/>
                <w:position w:val="12"/>
              </w:rPr>
              <w:t>1.起重机械使用登记证，并在</w:t>
            </w:r>
          </w:p>
          <w:p>
            <w:pPr>
              <w:ind w:left="105"/>
              <w:spacing w:line="226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27"/>
              </w:rPr>
              <w:t>检验有效期内；</w:t>
            </w:r>
          </w:p>
        </w:tc>
        <w:tc>
          <w:tcPr>
            <w:tcW w:w="1598" w:type="dxa"/>
            <w:vAlign w:val="top"/>
          </w:tcPr>
          <w:p>
            <w:pPr>
              <w:ind w:left="114"/>
              <w:spacing w:before="225" w:line="630" w:lineRule="exact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"/>
                <w:position w:val="28"/>
              </w:rPr>
              <w:t>符</w:t>
            </w:r>
            <w:r>
              <w:rPr>
                <w:rFonts w:ascii="SimSun" w:hAnsi="SimSun" w:eastAsia="SimSun" w:cs="SimSun"/>
                <w:sz w:val="26"/>
                <w:szCs w:val="26"/>
                <w:spacing w:val="26"/>
                <w:position w:val="28"/>
              </w:rPr>
              <w:t xml:space="preserve">  </w:t>
            </w:r>
            <w:r>
              <w:rPr>
                <w:rFonts w:ascii="SimSun" w:hAnsi="SimSun" w:eastAsia="SimSun" w:cs="SimSun"/>
                <w:sz w:val="26"/>
                <w:szCs w:val="26"/>
                <w:spacing w:val="1"/>
                <w:position w:val="28"/>
              </w:rPr>
              <w:t>合()</w:t>
            </w:r>
          </w:p>
          <w:p>
            <w:pPr>
              <w:ind w:left="114"/>
              <w:spacing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1"/>
              </w:rPr>
              <w:t>不符合()</w:t>
            </w:r>
          </w:p>
        </w:tc>
        <w:tc>
          <w:tcPr>
            <w:tcW w:w="21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19" w:hRule="atLeast"/>
        </w:trPr>
        <w:tc>
          <w:tcPr>
            <w:tcW w:w="3671" w:type="dxa"/>
            <w:vAlign w:val="top"/>
            <w:gridSpan w:val="2"/>
          </w:tcPr>
          <w:p>
            <w:pPr>
              <w:spacing w:line="293" w:lineRule="auto"/>
              <w:rPr>
                <w:rFonts w:ascii="Arial"/>
                <w:sz w:val="21"/>
              </w:rPr>
            </w:pPr>
            <w:r/>
          </w:p>
          <w:p>
            <w:pPr>
              <w:ind w:left="105" w:firstLine="417"/>
              <w:spacing w:before="81" w:line="258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-8"/>
              </w:rPr>
              <w:t>2.按要求悬挂《特种设备使用</w:t>
            </w:r>
            <w:r>
              <w:rPr>
                <w:rFonts w:ascii="SimSun" w:hAnsi="SimSun" w:eastAsia="SimSun" w:cs="SimSun"/>
                <w:sz w:val="25"/>
                <w:szCs w:val="25"/>
              </w:rPr>
              <w:t xml:space="preserve"> </w:t>
            </w:r>
            <w:r>
              <w:rPr>
                <w:rFonts w:ascii="SimSun" w:hAnsi="SimSun" w:eastAsia="SimSun" w:cs="SimSun"/>
                <w:sz w:val="25"/>
                <w:szCs w:val="25"/>
                <w:spacing w:val="20"/>
              </w:rPr>
              <w:t>标志》;</w:t>
            </w:r>
          </w:p>
        </w:tc>
        <w:tc>
          <w:tcPr>
            <w:tcW w:w="1598" w:type="dxa"/>
            <w:vAlign w:val="top"/>
          </w:tcPr>
          <w:p>
            <w:pPr>
              <w:ind w:left="114"/>
              <w:spacing w:before="256" w:line="600" w:lineRule="exact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"/>
                <w:position w:val="26"/>
              </w:rPr>
              <w:t>符</w:t>
            </w:r>
            <w:r>
              <w:rPr>
                <w:rFonts w:ascii="SimSun" w:hAnsi="SimSun" w:eastAsia="SimSun" w:cs="SimSun"/>
                <w:sz w:val="26"/>
                <w:szCs w:val="26"/>
                <w:spacing w:val="26"/>
                <w:position w:val="26"/>
              </w:rPr>
              <w:t xml:space="preserve">  </w:t>
            </w:r>
            <w:r>
              <w:rPr>
                <w:rFonts w:ascii="SimSun" w:hAnsi="SimSun" w:eastAsia="SimSun" w:cs="SimSun"/>
                <w:sz w:val="26"/>
                <w:szCs w:val="26"/>
                <w:spacing w:val="1"/>
                <w:position w:val="26"/>
              </w:rPr>
              <w:t>合()</w:t>
            </w:r>
          </w:p>
          <w:p>
            <w:pPr>
              <w:ind w:left="114"/>
              <w:spacing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1"/>
              </w:rPr>
              <w:t>不符合()</w:t>
            </w:r>
          </w:p>
        </w:tc>
        <w:tc>
          <w:tcPr>
            <w:tcW w:w="21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399" w:hRule="atLeast"/>
        </w:trPr>
        <w:tc>
          <w:tcPr>
            <w:tcW w:w="3671" w:type="dxa"/>
            <w:vAlign w:val="top"/>
            <w:gridSpan w:val="2"/>
          </w:tcPr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ind w:left="105" w:firstLine="429"/>
              <w:spacing w:before="81" w:line="265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9"/>
              </w:rPr>
              <w:t>3.起重机械作业人员和管理</w:t>
            </w:r>
            <w:r>
              <w:rPr>
                <w:rFonts w:ascii="SimSun" w:hAnsi="SimSun" w:eastAsia="SimSun" w:cs="SimSun"/>
                <w:sz w:val="25"/>
                <w:szCs w:val="25"/>
                <w:spacing w:val="8"/>
              </w:rPr>
              <w:t xml:space="preserve"> </w:t>
            </w:r>
            <w:r>
              <w:rPr>
                <w:rFonts w:ascii="SimSun" w:hAnsi="SimSun" w:eastAsia="SimSun" w:cs="SimSun"/>
                <w:sz w:val="25"/>
                <w:szCs w:val="25"/>
                <w:spacing w:val="23"/>
              </w:rPr>
              <w:t>人员持有相关证件；</w:t>
            </w:r>
          </w:p>
        </w:tc>
        <w:tc>
          <w:tcPr>
            <w:tcW w:w="1598" w:type="dxa"/>
            <w:vAlign w:val="top"/>
          </w:tcPr>
          <w:p>
            <w:pPr>
              <w:ind w:left="114"/>
              <w:spacing w:before="237" w:line="620" w:lineRule="exact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"/>
                <w:position w:val="27"/>
              </w:rPr>
              <w:t>符</w:t>
            </w:r>
            <w:r>
              <w:rPr>
                <w:rFonts w:ascii="SimSun" w:hAnsi="SimSun" w:eastAsia="SimSun" w:cs="SimSun"/>
                <w:sz w:val="26"/>
                <w:szCs w:val="26"/>
                <w:spacing w:val="26"/>
                <w:position w:val="27"/>
              </w:rPr>
              <w:t xml:space="preserve">  </w:t>
            </w:r>
            <w:r>
              <w:rPr>
                <w:rFonts w:ascii="SimSun" w:hAnsi="SimSun" w:eastAsia="SimSun" w:cs="SimSun"/>
                <w:sz w:val="26"/>
                <w:szCs w:val="26"/>
                <w:spacing w:val="1"/>
                <w:position w:val="27"/>
              </w:rPr>
              <w:t>合()</w:t>
            </w:r>
          </w:p>
          <w:p>
            <w:pPr>
              <w:ind w:left="114"/>
              <w:spacing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1"/>
              </w:rPr>
              <w:t>不符合()</w:t>
            </w:r>
          </w:p>
        </w:tc>
        <w:tc>
          <w:tcPr>
            <w:tcW w:w="21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589" w:hRule="atLeast"/>
        </w:trPr>
        <w:tc>
          <w:tcPr>
            <w:tcW w:w="3671" w:type="dxa"/>
            <w:vAlign w:val="top"/>
            <w:gridSpan w:val="2"/>
          </w:tcPr>
          <w:p>
            <w:pPr>
              <w:ind w:left="105" w:firstLine="429"/>
              <w:spacing w:before="260" w:line="277" w:lineRule="auto"/>
              <w:jc w:val="both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-9"/>
              </w:rPr>
              <w:t>4.未加装双限位装置，运行警</w:t>
            </w:r>
            <w:r>
              <w:rPr>
                <w:rFonts w:ascii="SimSun" w:hAnsi="SimSun" w:eastAsia="SimSun" w:cs="SimSun"/>
                <w:sz w:val="25"/>
                <w:szCs w:val="25"/>
              </w:rPr>
              <w:t xml:space="preserve"> </w:t>
            </w:r>
            <w:r>
              <w:rPr>
                <w:rFonts w:ascii="SimSun" w:hAnsi="SimSun" w:eastAsia="SimSun" w:cs="SimSun"/>
                <w:sz w:val="25"/>
                <w:szCs w:val="25"/>
                <w:spacing w:val="3"/>
              </w:rPr>
              <w:t>示铃、声光报警装置、防碰撞装</w:t>
            </w:r>
            <w:r>
              <w:rPr>
                <w:rFonts w:ascii="SimSun" w:hAnsi="SimSun" w:eastAsia="SimSun" w:cs="SimSun"/>
                <w:sz w:val="25"/>
                <w:szCs w:val="25"/>
                <w:spacing w:val="12"/>
              </w:rPr>
              <w:t xml:space="preserve"> </w:t>
            </w:r>
            <w:r>
              <w:rPr>
                <w:rFonts w:ascii="SimSun" w:hAnsi="SimSun" w:eastAsia="SimSun" w:cs="SimSun"/>
                <w:sz w:val="25"/>
                <w:szCs w:val="25"/>
                <w:spacing w:val="19"/>
              </w:rPr>
              <w:t>置、紧急停止开关等失效；</w:t>
            </w:r>
          </w:p>
        </w:tc>
        <w:tc>
          <w:tcPr>
            <w:tcW w:w="1598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ind w:left="114"/>
              <w:spacing w:before="84" w:line="620" w:lineRule="exact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"/>
                <w:position w:val="27"/>
              </w:rPr>
              <w:t>符</w:t>
            </w:r>
            <w:r>
              <w:rPr>
                <w:rFonts w:ascii="SimSun" w:hAnsi="SimSun" w:eastAsia="SimSun" w:cs="SimSun"/>
                <w:sz w:val="26"/>
                <w:szCs w:val="26"/>
                <w:spacing w:val="26"/>
                <w:position w:val="27"/>
              </w:rPr>
              <w:t xml:space="preserve">  </w:t>
            </w:r>
            <w:r>
              <w:rPr>
                <w:rFonts w:ascii="SimSun" w:hAnsi="SimSun" w:eastAsia="SimSun" w:cs="SimSun"/>
                <w:sz w:val="26"/>
                <w:szCs w:val="26"/>
                <w:spacing w:val="1"/>
                <w:position w:val="27"/>
              </w:rPr>
              <w:t>合()</w:t>
            </w:r>
          </w:p>
          <w:p>
            <w:pPr>
              <w:ind w:left="114"/>
              <w:spacing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1"/>
              </w:rPr>
              <w:t>不符合()</w:t>
            </w:r>
          </w:p>
        </w:tc>
        <w:tc>
          <w:tcPr>
            <w:tcW w:w="21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19" w:hRule="atLeast"/>
        </w:trPr>
        <w:tc>
          <w:tcPr>
            <w:tcW w:w="3671" w:type="dxa"/>
            <w:vAlign w:val="top"/>
            <w:gridSpan w:val="2"/>
          </w:tcPr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ind w:left="105" w:firstLine="429"/>
              <w:spacing w:before="81" w:line="261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9"/>
              </w:rPr>
              <w:t>5.未张贴使用注意事项提示</w:t>
            </w:r>
            <w:r>
              <w:rPr>
                <w:rFonts w:ascii="SimSun" w:hAnsi="SimSun" w:eastAsia="SimSun" w:cs="SimSun"/>
                <w:sz w:val="25"/>
                <w:szCs w:val="25"/>
                <w:spacing w:val="8"/>
              </w:rPr>
              <w:t xml:space="preserve"> </w:t>
            </w:r>
            <w:r>
              <w:rPr>
                <w:rFonts w:ascii="SimSun" w:hAnsi="SimSun" w:eastAsia="SimSun" w:cs="SimSun"/>
                <w:sz w:val="25"/>
                <w:szCs w:val="25"/>
                <w:spacing w:val="27"/>
              </w:rPr>
              <w:t>牌和吨位标识；</w:t>
            </w:r>
          </w:p>
        </w:tc>
        <w:tc>
          <w:tcPr>
            <w:tcW w:w="1598" w:type="dxa"/>
            <w:vAlign w:val="top"/>
          </w:tcPr>
          <w:p>
            <w:pPr>
              <w:ind w:left="114"/>
              <w:spacing w:before="249" w:line="630" w:lineRule="exact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"/>
                <w:position w:val="28"/>
              </w:rPr>
              <w:t>符</w:t>
            </w:r>
            <w:r>
              <w:rPr>
                <w:rFonts w:ascii="SimSun" w:hAnsi="SimSun" w:eastAsia="SimSun" w:cs="SimSun"/>
                <w:sz w:val="26"/>
                <w:szCs w:val="26"/>
                <w:spacing w:val="26"/>
                <w:position w:val="28"/>
              </w:rPr>
              <w:t xml:space="preserve">  </w:t>
            </w:r>
            <w:r>
              <w:rPr>
                <w:rFonts w:ascii="SimSun" w:hAnsi="SimSun" w:eastAsia="SimSun" w:cs="SimSun"/>
                <w:sz w:val="26"/>
                <w:szCs w:val="26"/>
                <w:spacing w:val="1"/>
                <w:position w:val="28"/>
              </w:rPr>
              <w:t>合()</w:t>
            </w:r>
          </w:p>
          <w:p>
            <w:pPr>
              <w:ind w:left="114"/>
              <w:spacing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1"/>
              </w:rPr>
              <w:t>不符合()</w:t>
            </w:r>
          </w:p>
        </w:tc>
        <w:tc>
          <w:tcPr>
            <w:tcW w:w="21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14" w:hRule="atLeast"/>
        </w:trPr>
        <w:tc>
          <w:tcPr>
            <w:tcW w:w="3671" w:type="dxa"/>
            <w:vAlign w:val="top"/>
            <w:gridSpan w:val="2"/>
          </w:tcPr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ind w:left="105" w:right="2" w:firstLine="419"/>
              <w:spacing w:before="84" w:line="256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"/>
              </w:rPr>
              <w:t>6.吊钩防脱保护装置是否有</w:t>
            </w:r>
            <w:r>
              <w:rPr>
                <w:rFonts w:ascii="SimSun" w:hAnsi="SimSun" w:eastAsia="SimSun" w:cs="SimSun"/>
                <w:sz w:val="26"/>
                <w:szCs w:val="26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9"/>
              </w:rPr>
              <w:t>效</w:t>
            </w:r>
            <w:r>
              <w:rPr>
                <w:rFonts w:ascii="SimSun" w:hAnsi="SimSun" w:eastAsia="SimSun" w:cs="SimSun"/>
                <w:sz w:val="26"/>
                <w:szCs w:val="26"/>
                <w:spacing w:val="77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9"/>
              </w:rPr>
              <w:t>；</w:t>
            </w:r>
          </w:p>
        </w:tc>
        <w:tc>
          <w:tcPr>
            <w:tcW w:w="1598" w:type="dxa"/>
            <w:vAlign w:val="top"/>
          </w:tcPr>
          <w:p>
            <w:pPr>
              <w:ind w:left="114"/>
              <w:spacing w:before="250" w:line="600" w:lineRule="exact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"/>
                <w:position w:val="26"/>
              </w:rPr>
              <w:t>符</w:t>
            </w:r>
            <w:r>
              <w:rPr>
                <w:rFonts w:ascii="SimSun" w:hAnsi="SimSun" w:eastAsia="SimSun" w:cs="SimSun"/>
                <w:sz w:val="26"/>
                <w:szCs w:val="26"/>
                <w:spacing w:val="26"/>
                <w:position w:val="26"/>
              </w:rPr>
              <w:t xml:space="preserve">  </w:t>
            </w:r>
            <w:r>
              <w:rPr>
                <w:rFonts w:ascii="SimSun" w:hAnsi="SimSun" w:eastAsia="SimSun" w:cs="SimSun"/>
                <w:sz w:val="26"/>
                <w:szCs w:val="26"/>
                <w:spacing w:val="1"/>
                <w:position w:val="26"/>
              </w:rPr>
              <w:t>合()</w:t>
            </w:r>
          </w:p>
          <w:p>
            <w:pPr>
              <w:ind w:left="114"/>
              <w:spacing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1"/>
              </w:rPr>
              <w:t>不符合()</w:t>
            </w:r>
          </w:p>
        </w:tc>
        <w:tc>
          <w:tcPr>
            <w:tcW w:w="21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10" w:h="16840"/>
          <w:pgMar w:top="1431" w:right="835" w:bottom="0" w:left="794" w:header="0" w:footer="0" w:gutter="0"/>
        </w:sectPr>
        <w:rPr/>
      </w:pPr>
    </w:p>
    <w:p>
      <w:pPr>
        <w:spacing w:line="37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1024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3671"/>
        <w:gridCol w:w="1578"/>
        <w:gridCol w:w="2178"/>
        <w:gridCol w:w="1319"/>
        <w:gridCol w:w="1503"/>
      </w:tblGrid>
      <w:tr>
        <w:trPr>
          <w:trHeight w:val="1404" w:hRule="atLeast"/>
        </w:trPr>
        <w:tc>
          <w:tcPr>
            <w:tcW w:w="3671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ind w:left="95" w:firstLine="414"/>
              <w:spacing w:before="85" w:line="252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-17"/>
              </w:rPr>
              <w:t>7.钢丝绳是否有断丝、腐蚀、</w:t>
            </w:r>
            <w:r>
              <w:rPr>
                <w:rFonts w:ascii="SimSun" w:hAnsi="SimSun" w:eastAsia="SimSun" w:cs="SimSun"/>
                <w:sz w:val="26"/>
                <w:szCs w:val="26"/>
                <w:spacing w:val="7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31"/>
              </w:rPr>
              <w:t>变形等</w:t>
            </w:r>
            <w:r>
              <w:rPr>
                <w:rFonts w:ascii="SimSun" w:hAnsi="SimSun" w:eastAsia="SimSun" w:cs="SimSun"/>
                <w:sz w:val="26"/>
                <w:szCs w:val="26"/>
                <w:spacing w:val="-62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31"/>
              </w:rPr>
              <w:t>；</w:t>
            </w:r>
          </w:p>
        </w:tc>
        <w:tc>
          <w:tcPr>
            <w:tcW w:w="1578" w:type="dxa"/>
            <w:vAlign w:val="top"/>
          </w:tcPr>
          <w:p>
            <w:pPr>
              <w:ind w:left="103"/>
              <w:spacing w:before="235" w:line="62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-1"/>
                <w:position w:val="26"/>
              </w:rPr>
              <w:t>符</w:t>
            </w:r>
            <w:r>
              <w:rPr>
                <w:rFonts w:ascii="SimSun" w:hAnsi="SimSun" w:eastAsia="SimSun" w:cs="SimSun"/>
                <w:sz w:val="27"/>
                <w:szCs w:val="27"/>
                <w:spacing w:val="19"/>
                <w:position w:val="26"/>
              </w:rPr>
              <w:t xml:space="preserve">   </w:t>
            </w:r>
            <w:r>
              <w:rPr>
                <w:rFonts w:ascii="SimSun" w:hAnsi="SimSun" w:eastAsia="SimSun" w:cs="SimSun"/>
                <w:sz w:val="27"/>
                <w:szCs w:val="27"/>
                <w:spacing w:val="-1"/>
                <w:position w:val="26"/>
              </w:rPr>
              <w:t>合()</w:t>
            </w:r>
          </w:p>
          <w:p>
            <w:pPr>
              <w:ind w:left="103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1"/>
              </w:rPr>
              <w:t>不符合()</w:t>
            </w:r>
          </w:p>
        </w:tc>
        <w:tc>
          <w:tcPr>
            <w:tcW w:w="21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588" w:hRule="atLeast"/>
        </w:trPr>
        <w:tc>
          <w:tcPr>
            <w:tcW w:w="3671" w:type="dxa"/>
            <w:vAlign w:val="top"/>
          </w:tcPr>
          <w:p>
            <w:pPr>
              <w:ind w:left="95" w:firstLine="419"/>
              <w:spacing w:before="250" w:line="265" w:lineRule="auto"/>
              <w:jc w:val="both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-17"/>
              </w:rPr>
              <w:t>8.日常维护保养记录、日常使</w:t>
            </w:r>
            <w:r>
              <w:rPr>
                <w:rFonts w:ascii="SimSun" w:hAnsi="SimSun" w:eastAsia="SimSun" w:cs="SimSun"/>
                <w:sz w:val="26"/>
                <w:szCs w:val="26"/>
                <w:spacing w:val="3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6"/>
              </w:rPr>
              <w:t>用状况记录及故障记录等，严禁</w:t>
            </w:r>
            <w:r>
              <w:rPr>
                <w:rFonts w:ascii="SimSun" w:hAnsi="SimSun" w:eastAsia="SimSun" w:cs="SimSun"/>
                <w:sz w:val="26"/>
                <w:szCs w:val="26"/>
                <w:spacing w:val="7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35"/>
              </w:rPr>
              <w:t>带病运行。</w:t>
            </w:r>
          </w:p>
        </w:tc>
        <w:tc>
          <w:tcPr>
            <w:tcW w:w="1578" w:type="dxa"/>
            <w:vAlign w:val="top"/>
          </w:tcPr>
          <w:p>
            <w:pPr>
              <w:ind w:left="103"/>
              <w:spacing w:before="321" w:line="64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-1"/>
                <w:position w:val="28"/>
              </w:rPr>
              <w:t>符</w:t>
            </w:r>
            <w:r>
              <w:rPr>
                <w:rFonts w:ascii="SimSun" w:hAnsi="SimSun" w:eastAsia="SimSun" w:cs="SimSun"/>
                <w:sz w:val="27"/>
                <w:szCs w:val="27"/>
                <w:spacing w:val="19"/>
                <w:position w:val="28"/>
              </w:rPr>
              <w:t xml:space="preserve">   </w:t>
            </w:r>
            <w:r>
              <w:rPr>
                <w:rFonts w:ascii="SimSun" w:hAnsi="SimSun" w:eastAsia="SimSun" w:cs="SimSun"/>
                <w:sz w:val="27"/>
                <w:szCs w:val="27"/>
                <w:spacing w:val="-1"/>
                <w:position w:val="28"/>
              </w:rPr>
              <w:t>合()</w:t>
            </w:r>
          </w:p>
          <w:p>
            <w:pPr>
              <w:ind w:left="103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1"/>
              </w:rPr>
              <w:t>不符合()</w:t>
            </w:r>
          </w:p>
        </w:tc>
        <w:tc>
          <w:tcPr>
            <w:tcW w:w="21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09" w:hRule="atLeast"/>
        </w:trPr>
        <w:tc>
          <w:tcPr>
            <w:tcW w:w="36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ind w:left="514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1"/>
              </w:rPr>
              <w:t>9.起重机械周边的6S、</w:t>
            </w:r>
          </w:p>
        </w:tc>
        <w:tc>
          <w:tcPr>
            <w:tcW w:w="1578" w:type="dxa"/>
            <w:vAlign w:val="top"/>
          </w:tcPr>
          <w:p>
            <w:pPr>
              <w:ind w:left="103"/>
              <w:spacing w:before="243" w:line="62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"/>
                <w:position w:val="26"/>
              </w:rPr>
              <w:t>符</w:t>
            </w:r>
            <w:r>
              <w:rPr>
                <w:rFonts w:ascii="SimSun" w:hAnsi="SimSun" w:eastAsia="SimSun" w:cs="SimSun"/>
                <w:sz w:val="27"/>
                <w:szCs w:val="27"/>
                <w:spacing w:val="27"/>
                <w:position w:val="26"/>
              </w:rPr>
              <w:t xml:space="preserve">  </w:t>
            </w:r>
            <w:r>
              <w:rPr>
                <w:rFonts w:ascii="SimSun" w:hAnsi="SimSun" w:eastAsia="SimSun" w:cs="SimSun"/>
                <w:sz w:val="27"/>
                <w:szCs w:val="27"/>
                <w:spacing w:val="1"/>
                <w:position w:val="26"/>
              </w:rPr>
              <w:t>合()</w:t>
            </w:r>
          </w:p>
          <w:p>
            <w:pPr>
              <w:ind w:left="103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1"/>
              </w:rPr>
              <w:t>不符合()</w:t>
            </w:r>
          </w:p>
        </w:tc>
        <w:tc>
          <w:tcPr>
            <w:tcW w:w="21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29" w:hRule="atLeast"/>
        </w:trPr>
        <w:tc>
          <w:tcPr>
            <w:tcW w:w="3671" w:type="dxa"/>
            <w:vAlign w:val="top"/>
          </w:tcPr>
          <w:p>
            <w:pPr>
              <w:spacing w:line="287" w:lineRule="auto"/>
              <w:rPr>
                <w:rFonts w:ascii="Arial"/>
                <w:sz w:val="21"/>
              </w:rPr>
            </w:pPr>
            <w:r/>
          </w:p>
          <w:p>
            <w:pPr>
              <w:ind w:left="95" w:firstLine="449"/>
              <w:spacing w:before="85" w:line="252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-10"/>
              </w:rPr>
              <w:t>10.从业人员按起重机械安全</w:t>
            </w:r>
            <w:r>
              <w:rPr>
                <w:rFonts w:ascii="SimSun" w:hAnsi="SimSun" w:eastAsia="SimSun" w:cs="SimSun"/>
                <w:sz w:val="26"/>
                <w:szCs w:val="26"/>
                <w:spacing w:val="5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28"/>
              </w:rPr>
              <w:t>操作规程操作、</w:t>
            </w:r>
          </w:p>
        </w:tc>
        <w:tc>
          <w:tcPr>
            <w:tcW w:w="1578" w:type="dxa"/>
            <w:vAlign w:val="top"/>
          </w:tcPr>
          <w:p>
            <w:pPr>
              <w:ind w:left="103"/>
              <w:spacing w:before="244" w:line="64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-1"/>
                <w:position w:val="28"/>
              </w:rPr>
              <w:t>符</w:t>
            </w:r>
            <w:r>
              <w:rPr>
                <w:rFonts w:ascii="SimSun" w:hAnsi="SimSun" w:eastAsia="SimSun" w:cs="SimSun"/>
                <w:sz w:val="27"/>
                <w:szCs w:val="27"/>
                <w:spacing w:val="19"/>
                <w:position w:val="28"/>
              </w:rPr>
              <w:t xml:space="preserve">   </w:t>
            </w:r>
            <w:r>
              <w:rPr>
                <w:rFonts w:ascii="SimSun" w:hAnsi="SimSun" w:eastAsia="SimSun" w:cs="SimSun"/>
                <w:sz w:val="27"/>
                <w:szCs w:val="27"/>
                <w:spacing w:val="-1"/>
                <w:position w:val="28"/>
              </w:rPr>
              <w:t>合()</w:t>
            </w:r>
          </w:p>
          <w:p>
            <w:pPr>
              <w:ind w:left="103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1"/>
              </w:rPr>
              <w:t>不符合()</w:t>
            </w:r>
          </w:p>
        </w:tc>
        <w:tc>
          <w:tcPr>
            <w:tcW w:w="21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399" w:hRule="atLeast"/>
        </w:trPr>
        <w:tc>
          <w:tcPr>
            <w:tcW w:w="3671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ind w:left="534"/>
              <w:spacing w:before="81" w:line="233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-1"/>
              </w:rPr>
              <w:t>11.起重机械安全事故处置、</w:t>
            </w:r>
          </w:p>
        </w:tc>
        <w:tc>
          <w:tcPr>
            <w:tcW w:w="1578" w:type="dxa"/>
            <w:vAlign w:val="top"/>
          </w:tcPr>
          <w:p>
            <w:pPr>
              <w:ind w:left="103"/>
              <w:spacing w:before="245" w:line="62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-1"/>
                <w:position w:val="26"/>
              </w:rPr>
              <w:t>符</w:t>
            </w:r>
            <w:r>
              <w:rPr>
                <w:rFonts w:ascii="SimSun" w:hAnsi="SimSun" w:eastAsia="SimSun" w:cs="SimSun"/>
                <w:sz w:val="27"/>
                <w:szCs w:val="27"/>
                <w:spacing w:val="19"/>
                <w:position w:val="26"/>
              </w:rPr>
              <w:t xml:space="preserve">   </w:t>
            </w:r>
            <w:r>
              <w:rPr>
                <w:rFonts w:ascii="SimSun" w:hAnsi="SimSun" w:eastAsia="SimSun" w:cs="SimSun"/>
                <w:sz w:val="27"/>
                <w:szCs w:val="27"/>
                <w:spacing w:val="-1"/>
                <w:position w:val="26"/>
              </w:rPr>
              <w:t>合()</w:t>
            </w:r>
          </w:p>
          <w:p>
            <w:pPr>
              <w:ind w:left="103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1"/>
              </w:rPr>
              <w:t>不符合()</w:t>
            </w:r>
          </w:p>
        </w:tc>
        <w:tc>
          <w:tcPr>
            <w:tcW w:w="21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399" w:hRule="atLeast"/>
        </w:trPr>
        <w:tc>
          <w:tcPr>
            <w:tcW w:w="3671" w:type="dxa"/>
            <w:vAlign w:val="top"/>
          </w:tcPr>
          <w:p>
            <w:pPr>
              <w:spacing w:line="290" w:lineRule="auto"/>
              <w:rPr>
                <w:rFonts w:ascii="Arial"/>
                <w:sz w:val="21"/>
              </w:rPr>
            </w:pPr>
            <w:r/>
          </w:p>
          <w:p>
            <w:pPr>
              <w:ind w:left="95" w:firstLine="459"/>
              <w:spacing w:before="84" w:line="24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-2"/>
              </w:rPr>
              <w:t>12前次检查发现问题整改情</w:t>
            </w:r>
            <w:r>
              <w:rPr>
                <w:rFonts w:ascii="SimSun" w:hAnsi="SimSun" w:eastAsia="SimSun" w:cs="SimSun"/>
                <w:sz w:val="26"/>
                <w:szCs w:val="26"/>
                <w:spacing w:val="11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2"/>
              </w:rPr>
              <w:t>况</w:t>
            </w:r>
            <w:r>
              <w:rPr>
                <w:rFonts w:ascii="SimSun" w:hAnsi="SimSun" w:eastAsia="SimSun" w:cs="SimSun"/>
                <w:sz w:val="26"/>
                <w:szCs w:val="26"/>
                <w:spacing w:val="78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2"/>
              </w:rPr>
              <w:t>，</w:t>
            </w:r>
          </w:p>
        </w:tc>
        <w:tc>
          <w:tcPr>
            <w:tcW w:w="1578" w:type="dxa"/>
            <w:vAlign w:val="top"/>
          </w:tcPr>
          <w:p>
            <w:pPr>
              <w:ind w:left="103"/>
              <w:spacing w:before="236" w:line="63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"/>
                <w:position w:val="27"/>
              </w:rPr>
              <w:t>符</w:t>
            </w:r>
            <w:r>
              <w:rPr>
                <w:rFonts w:ascii="SimSun" w:hAnsi="SimSun" w:eastAsia="SimSun" w:cs="SimSun"/>
                <w:sz w:val="27"/>
                <w:szCs w:val="27"/>
                <w:spacing w:val="27"/>
                <w:position w:val="27"/>
              </w:rPr>
              <w:t xml:space="preserve">  </w:t>
            </w:r>
            <w:r>
              <w:rPr>
                <w:rFonts w:ascii="SimSun" w:hAnsi="SimSun" w:eastAsia="SimSun" w:cs="SimSun"/>
                <w:sz w:val="27"/>
                <w:szCs w:val="27"/>
                <w:spacing w:val="1"/>
                <w:position w:val="27"/>
              </w:rPr>
              <w:t>合()</w:t>
            </w:r>
          </w:p>
          <w:p>
            <w:pPr>
              <w:ind w:left="103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1"/>
              </w:rPr>
              <w:t>不符合()</w:t>
            </w:r>
          </w:p>
        </w:tc>
        <w:tc>
          <w:tcPr>
            <w:tcW w:w="21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009" w:hRule="atLeast"/>
        </w:trPr>
        <w:tc>
          <w:tcPr>
            <w:tcW w:w="3671" w:type="dxa"/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ind w:left="928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</w:rPr>
              <w:t>生产情况说明</w:t>
            </w:r>
          </w:p>
        </w:tc>
        <w:tc>
          <w:tcPr>
            <w:tcW w:w="6578" w:type="dxa"/>
            <w:vAlign w:val="top"/>
            <w:gridSpan w:val="4"/>
          </w:tcPr>
          <w:p>
            <w:pPr>
              <w:ind w:left="1077"/>
              <w:spacing w:before="324" w:line="226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2"/>
                <w:position w:val="-1"/>
              </w:rPr>
              <w:t>正常生产(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  <w:position w:val="-1"/>
              </w:rPr>
              <w:t xml:space="preserve">     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2"/>
              </w:rPr>
              <w:t>);未生产(</w:t>
            </w:r>
            <w:r>
              <w:rPr>
                <w:rFonts w:ascii="SimSun" w:hAnsi="SimSun" w:eastAsia="SimSun" w:cs="SimSun"/>
                <w:sz w:val="27"/>
                <w:szCs w:val="27"/>
                <w:spacing w:val="18"/>
              </w:rPr>
              <w:t xml:space="preserve"> 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2"/>
              </w:rPr>
              <w:t>)</w:t>
            </w:r>
          </w:p>
        </w:tc>
      </w:tr>
      <w:tr>
        <w:trPr>
          <w:trHeight w:val="999" w:hRule="atLeast"/>
        </w:trPr>
        <w:tc>
          <w:tcPr>
            <w:tcW w:w="5249" w:type="dxa"/>
            <w:vAlign w:val="top"/>
            <w:gridSpan w:val="2"/>
          </w:tcPr>
          <w:p>
            <w:pPr>
              <w:spacing w:line="286" w:lineRule="auto"/>
              <w:rPr>
                <w:rFonts w:ascii="Arial"/>
                <w:sz w:val="21"/>
              </w:rPr>
            </w:pPr>
            <w:r/>
          </w:p>
          <w:p>
            <w:pPr>
              <w:ind w:left="108"/>
              <w:spacing w:before="88" w:line="2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15"/>
              </w:rPr>
              <w:t>核查人员签名：</w:t>
            </w:r>
          </w:p>
        </w:tc>
        <w:tc>
          <w:tcPr>
            <w:tcW w:w="5000" w:type="dxa"/>
            <w:vAlign w:val="top"/>
            <w:gridSpan w:val="3"/>
          </w:tcPr>
          <w:p>
            <w:pPr>
              <w:ind w:left="996"/>
              <w:spacing w:before="288" w:line="23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-10"/>
                <w:position w:val="1"/>
              </w:rPr>
              <w:t>年</w:t>
            </w:r>
            <w:r>
              <w:rPr>
                <w:rFonts w:ascii="SimSun" w:hAnsi="SimSun" w:eastAsia="SimSun" w:cs="SimSun"/>
                <w:sz w:val="27"/>
                <w:szCs w:val="27"/>
                <w:spacing w:val="11"/>
                <w:position w:val="1"/>
              </w:rPr>
              <w:t xml:space="preserve">       </w:t>
            </w:r>
            <w:r>
              <w:rPr>
                <w:rFonts w:ascii="SimSun" w:hAnsi="SimSun" w:eastAsia="SimSun" w:cs="SimSun"/>
                <w:sz w:val="27"/>
                <w:szCs w:val="27"/>
                <w:spacing w:val="-10"/>
                <w:position w:val="1"/>
              </w:rPr>
              <w:t>月</w:t>
            </w:r>
            <w:r>
              <w:rPr>
                <w:rFonts w:ascii="SimSun" w:hAnsi="SimSun" w:eastAsia="SimSun" w:cs="SimSun"/>
                <w:sz w:val="27"/>
                <w:szCs w:val="27"/>
                <w:spacing w:val="20"/>
                <w:position w:val="1"/>
              </w:rPr>
              <w:t xml:space="preserve">   </w:t>
            </w:r>
            <w:r>
              <w:rPr>
                <w:rFonts w:ascii="SimSun" w:hAnsi="SimSun" w:eastAsia="SimSun" w:cs="SimSun"/>
                <w:sz w:val="27"/>
                <w:szCs w:val="27"/>
                <w:spacing w:val="-10"/>
                <w:position w:val="-3"/>
              </w:rPr>
              <w:t>日</w:t>
            </w:r>
          </w:p>
        </w:tc>
      </w:tr>
      <w:tr>
        <w:trPr>
          <w:trHeight w:val="1004" w:hRule="atLeast"/>
        </w:trPr>
        <w:tc>
          <w:tcPr>
            <w:tcW w:w="5249" w:type="dxa"/>
            <w:vAlign w:val="top"/>
            <w:gridSpan w:val="2"/>
          </w:tcPr>
          <w:p>
            <w:pPr>
              <w:spacing w:line="287" w:lineRule="auto"/>
              <w:rPr>
                <w:rFonts w:ascii="Arial"/>
                <w:sz w:val="21"/>
              </w:rPr>
            </w:pPr>
            <w:r/>
          </w:p>
          <w:p>
            <w:pPr>
              <w:ind w:left="108"/>
              <w:spacing w:before="87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18"/>
              </w:rPr>
              <w:t>负责人签名：</w:t>
            </w:r>
          </w:p>
        </w:tc>
        <w:tc>
          <w:tcPr>
            <w:tcW w:w="5000" w:type="dxa"/>
            <w:vAlign w:val="top"/>
            <w:gridSpan w:val="3"/>
          </w:tcPr>
          <w:p>
            <w:pPr>
              <w:ind w:left="996"/>
              <w:spacing w:before="299" w:line="23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-10"/>
                <w:position w:val="1"/>
              </w:rPr>
              <w:t>年</w:t>
            </w:r>
            <w:r>
              <w:rPr>
                <w:rFonts w:ascii="SimSun" w:hAnsi="SimSun" w:eastAsia="SimSun" w:cs="SimSun"/>
                <w:sz w:val="27"/>
                <w:szCs w:val="27"/>
                <w:spacing w:val="11"/>
                <w:position w:val="1"/>
              </w:rPr>
              <w:t xml:space="preserve">       </w:t>
            </w:r>
            <w:r>
              <w:rPr>
                <w:rFonts w:ascii="SimSun" w:hAnsi="SimSun" w:eastAsia="SimSun" w:cs="SimSun"/>
                <w:sz w:val="27"/>
                <w:szCs w:val="27"/>
                <w:spacing w:val="-10"/>
                <w:position w:val="1"/>
              </w:rPr>
              <w:t>月</w:t>
            </w:r>
            <w:r>
              <w:rPr>
                <w:rFonts w:ascii="SimSun" w:hAnsi="SimSun" w:eastAsia="SimSun" w:cs="SimSun"/>
                <w:sz w:val="27"/>
                <w:szCs w:val="27"/>
                <w:position w:val="1"/>
              </w:rPr>
              <w:t xml:space="preserve">   </w:t>
            </w:r>
            <w:r>
              <w:rPr>
                <w:rFonts w:ascii="SimSun" w:hAnsi="SimSun" w:eastAsia="SimSun" w:cs="SimSun"/>
                <w:sz w:val="27"/>
                <w:szCs w:val="27"/>
                <w:spacing w:val="-10"/>
                <w:position w:val="-3"/>
              </w:rPr>
              <w:t>日</w:t>
            </w:r>
          </w:p>
        </w:tc>
      </w:tr>
    </w:tbl>
    <w:p>
      <w:pPr>
        <w:rPr>
          <w:rFonts w:ascii="Arial"/>
          <w:sz w:val="21"/>
        </w:rPr>
      </w:pPr>
      <w:r/>
    </w:p>
    <w:sectPr>
      <w:pgSz w:w="11910" w:h="16840"/>
      <w:pgMar w:top="1431" w:right="845" w:bottom="0" w:left="80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2023-05-16T23:31:36Z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2023-05-16T23:31:37</vt:filetime>
  </property>
  <property fmtid="{D5CDD505-2E9C-101B-9397-08002B2CF9AE}" pid="4" name="UsrData">
    <vt:lpwstr>6463a1d1657a83001fdc9417</vt:lpwstr>
  </property>
</Properties>
</file>