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CA05" w14:textId="2C3C1135" w:rsidR="00B56F03" w:rsidRDefault="000E6045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大型游乐设施</w:t>
      </w:r>
      <w:r w:rsidR="007A3396">
        <w:rPr>
          <w:rFonts w:hint="eastAsia"/>
        </w:rPr>
        <w:t>安全周排查制度</w:t>
      </w:r>
    </w:p>
    <w:p w14:paraId="49CBEF97" w14:textId="77777777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FB36287" w14:textId="46BF0D33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0FD79363" w14:textId="77777777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5C3DF53C" w14:textId="3D2B59D4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4FF5E872" w14:textId="77777777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27E33B9A" w14:textId="1E9795E7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537242C9" w14:textId="77777777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6178E991" w14:textId="0AFAB979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、正常生产期间，排查可以结合日管控情况、现场自查情况、其他各渠道收集的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76A543A1" w14:textId="56598A6E" w:rsidR="00B56F03" w:rsidRDefault="007A3396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、对于周排查形成的《每周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0E6045">
        <w:rPr>
          <w:rFonts w:ascii="微软雅黑 Light" w:eastAsia="微软雅黑 Light" w:hAnsi="微软雅黑 Light" w:hint="eastAsia"/>
          <w:sz w:val="24"/>
          <w:szCs w:val="24"/>
        </w:rPr>
        <w:t>大型游乐设施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3D205D2B" w14:textId="77777777" w:rsidR="00B56F03" w:rsidRDefault="007A3396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1DA300D5" w14:textId="77777777" w:rsidR="00B56F03" w:rsidRDefault="007A3396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B56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3F4D" w14:textId="77777777" w:rsidR="007A3396" w:rsidRDefault="007A3396" w:rsidP="007A3396">
      <w:r>
        <w:separator/>
      </w:r>
    </w:p>
  </w:endnote>
  <w:endnote w:type="continuationSeparator" w:id="0">
    <w:p w14:paraId="2488CFD2" w14:textId="77777777" w:rsidR="007A3396" w:rsidRDefault="007A3396" w:rsidP="007A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45C2B" w14:textId="77777777" w:rsidR="007A3396" w:rsidRDefault="007A3396" w:rsidP="007A3396">
      <w:r>
        <w:separator/>
      </w:r>
    </w:p>
  </w:footnote>
  <w:footnote w:type="continuationSeparator" w:id="0">
    <w:p w14:paraId="00D7125C" w14:textId="77777777" w:rsidR="007A3396" w:rsidRDefault="007A3396" w:rsidP="007A3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0E6045"/>
    <w:rsid w:val="007A3396"/>
    <w:rsid w:val="00B56F03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8BABBB"/>
  <w15:docId w15:val="{A118D18E-1CE7-45C2-99E5-B67A8335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3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A3396"/>
    <w:rPr>
      <w:kern w:val="2"/>
      <w:sz w:val="18"/>
      <w:szCs w:val="18"/>
    </w:rPr>
  </w:style>
  <w:style w:type="paragraph" w:styleId="a5">
    <w:name w:val="footer"/>
    <w:basedOn w:val="a"/>
    <w:link w:val="a6"/>
    <w:rsid w:val="007A3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A33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618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2023-04-15T18:03:00Z</dcterms:created>
  <dcterms:modified xsi:type="dcterms:W3CDTF">2023-04-15T18:03:00Z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