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99059" w14:textId="609A4698" w:rsidR="00175A96" w:rsidRDefault="00A158CE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大型游乐设施</w:t>
      </w:r>
      <w:r w:rsidR="002563D1">
        <w:t>安全</w:t>
      </w:r>
      <w:r w:rsidR="002563D1">
        <w:rPr>
          <w:rFonts w:hint="eastAsia"/>
        </w:rPr>
        <w:t>月调度</w:t>
      </w:r>
      <w:r w:rsidR="002563D1">
        <w:t>制度</w:t>
      </w:r>
    </w:p>
    <w:p w14:paraId="4F33504B" w14:textId="77777777" w:rsidR="00175A96" w:rsidRDefault="002563D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.月调度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7E9C1C4B" w14:textId="2B522002" w:rsidR="00175A96" w:rsidRDefault="002563D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45F65B49" w14:textId="77777777" w:rsidR="00175A96" w:rsidRDefault="002563D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2 </w:t>
      </w:r>
      <w:r>
        <w:rPr>
          <w:rFonts w:ascii="微软雅黑 Light" w:eastAsia="微软雅黑 Light" w:hAnsi="微软雅黑 Light" w:hint="eastAsia"/>
          <w:sz w:val="24"/>
          <w:szCs w:val="24"/>
        </w:rPr>
        <w:t>.月调度会议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1718EB0B" w14:textId="77777777" w:rsidR="00175A96" w:rsidRDefault="002563D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31FDD193" w14:textId="77777777" w:rsidR="00175A96" w:rsidRDefault="002563D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 </w:t>
      </w:r>
      <w:r>
        <w:rPr>
          <w:rFonts w:ascii="微软雅黑 Light" w:eastAsia="微软雅黑 Light" w:hAnsi="微软雅黑 Light" w:hint="eastAsia"/>
          <w:sz w:val="24"/>
          <w:szCs w:val="24"/>
        </w:rPr>
        <w:t>.月调度主要汇报内容</w:t>
      </w:r>
    </w:p>
    <w:p w14:paraId="715DC04D" w14:textId="2AB8BEFE" w:rsidR="00175A96" w:rsidRDefault="002563D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34A74A40" w14:textId="77777777" w:rsidR="00175A96" w:rsidRDefault="002563D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 </w:t>
      </w:r>
      <w:r>
        <w:rPr>
          <w:rFonts w:ascii="微软雅黑 Light" w:eastAsia="微软雅黑 Light" w:hAnsi="微软雅黑 Light" w:hint="eastAsia"/>
          <w:sz w:val="24"/>
          <w:szCs w:val="24"/>
        </w:rPr>
        <w:t>.月调度工作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10D851E5" w14:textId="26B6D58A" w:rsidR="00175A96" w:rsidRDefault="002563D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.由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55CA6D18" w14:textId="3A3BA105" w:rsidR="00175A96" w:rsidRDefault="002563D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 </w:t>
      </w:r>
      <w:r>
        <w:rPr>
          <w:rFonts w:ascii="微软雅黑 Light" w:eastAsia="微软雅黑 Light" w:hAnsi="微软雅黑 Light" w:hint="eastAsia"/>
          <w:sz w:val="24"/>
          <w:szCs w:val="24"/>
        </w:rPr>
        <w:t>.对于日常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安全管理中发现存在的不足问题，由相关责任部门负责人进行检讨，采取有效的应对措施进行处置。</w:t>
      </w:r>
    </w:p>
    <w:p w14:paraId="51C826AE" w14:textId="517DDC93" w:rsidR="00175A96" w:rsidRDefault="002563D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4.3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0680CFCF" w14:textId="6F59F12E" w:rsidR="00175A96" w:rsidRDefault="002563D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4.4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 w:rsidR="00A158CE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16B0EF93" w14:textId="77777777" w:rsidR="00175A96" w:rsidRDefault="002563D1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1CE396CC" w14:textId="77777777" w:rsidR="00175A96" w:rsidRDefault="002563D1">
      <w:pPr>
        <w:ind w:firstLineChars="200" w:firstLine="480"/>
        <w:jc w:val="right"/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175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D059A" w14:textId="77777777" w:rsidR="002563D1" w:rsidRDefault="002563D1" w:rsidP="002563D1">
      <w:r>
        <w:separator/>
      </w:r>
    </w:p>
  </w:endnote>
  <w:endnote w:type="continuationSeparator" w:id="0">
    <w:p w14:paraId="7E44A8DE" w14:textId="77777777" w:rsidR="002563D1" w:rsidRDefault="002563D1" w:rsidP="0025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84887" w14:textId="77777777" w:rsidR="002563D1" w:rsidRDefault="002563D1" w:rsidP="002563D1">
      <w:r>
        <w:separator/>
      </w:r>
    </w:p>
  </w:footnote>
  <w:footnote w:type="continuationSeparator" w:id="0">
    <w:p w14:paraId="1D94C74D" w14:textId="77777777" w:rsidR="002563D1" w:rsidRDefault="002563D1" w:rsidP="00256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538203A7"/>
    <w:rsid w:val="00175A96"/>
    <w:rsid w:val="002563D1"/>
    <w:rsid w:val="00A158CE"/>
    <w:rsid w:val="09D91CC5"/>
    <w:rsid w:val="48B85E47"/>
    <w:rsid w:val="5382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CB3347"/>
  <w15:docId w15:val="{BA2ADA88-49C8-404C-8E60-557B91F3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63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563D1"/>
    <w:rPr>
      <w:kern w:val="2"/>
      <w:sz w:val="18"/>
      <w:szCs w:val="18"/>
    </w:rPr>
  </w:style>
  <w:style w:type="paragraph" w:styleId="a5">
    <w:name w:val="footer"/>
    <w:basedOn w:val="a"/>
    <w:link w:val="a6"/>
    <w:rsid w:val="002563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563D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Manager>海天网络VX9517534</Manager>
  <Company>海天网络VX9517534</Company>
  <LinksUpToDate>false</LinksUpToDate>
  <CharactersWithSpaces>676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2023-04-15T18:03:00Z</dcterms:created>
  <dcterms:modified xsi:type="dcterms:W3CDTF">2023-04-15T18:03:00Z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7B4EA88AC6824A43B2081481F28E207A_11</vt:lpwstr>
  </property>
</Properties>
</file>